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C23" w:rsidRPr="00B2345E" w:rsidRDefault="00617C23" w:rsidP="008B5B3D">
      <w:pPr>
        <w:rPr>
          <w:bCs/>
          <w:sz w:val="22"/>
          <w:szCs w:val="22"/>
        </w:rPr>
      </w:pPr>
      <w:r w:rsidRPr="00B2345E">
        <w:rPr>
          <w:bCs/>
          <w:sz w:val="22"/>
          <w:szCs w:val="22"/>
        </w:rPr>
        <w:t xml:space="preserve">                                                                     </w:t>
      </w:r>
      <w:r>
        <w:rPr>
          <w:bCs/>
          <w:sz w:val="22"/>
          <w:szCs w:val="22"/>
        </w:rPr>
        <w:t xml:space="preserve">                   </w:t>
      </w:r>
      <w:r w:rsidRPr="00B2345E">
        <w:rPr>
          <w:bCs/>
          <w:sz w:val="22"/>
          <w:szCs w:val="22"/>
        </w:rPr>
        <w:t xml:space="preserve">  УТВЕРЖДАЮ</w:t>
      </w:r>
    </w:p>
    <w:p w:rsidR="00617C23" w:rsidRPr="00B2345E" w:rsidRDefault="00617C23" w:rsidP="00C870B7">
      <w:pPr>
        <w:rPr>
          <w:sz w:val="22"/>
          <w:szCs w:val="22"/>
        </w:rPr>
      </w:pP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  <w:t xml:space="preserve">Первый заместитель </w:t>
      </w:r>
      <w:proofErr w:type="gramStart"/>
      <w:r w:rsidRPr="00B2345E">
        <w:rPr>
          <w:sz w:val="22"/>
          <w:szCs w:val="22"/>
        </w:rPr>
        <w:t>генерального</w:t>
      </w:r>
      <w:proofErr w:type="gramEnd"/>
    </w:p>
    <w:p w:rsidR="00617C23" w:rsidRPr="00B2345E" w:rsidRDefault="00617C23" w:rsidP="00C870B7">
      <w:pPr>
        <w:rPr>
          <w:sz w:val="22"/>
          <w:szCs w:val="22"/>
        </w:rPr>
      </w:pP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  <w:t>директора – главный инженер</w:t>
      </w:r>
    </w:p>
    <w:p w:rsidR="00617C23" w:rsidRPr="00B2345E" w:rsidRDefault="00617C23" w:rsidP="00C870B7">
      <w:pPr>
        <w:rPr>
          <w:sz w:val="22"/>
          <w:szCs w:val="22"/>
        </w:rPr>
      </w:pP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b/>
          <w:bCs/>
          <w:sz w:val="22"/>
          <w:szCs w:val="22"/>
        </w:rPr>
        <w:t>_______________</w:t>
      </w:r>
      <w:proofErr w:type="spellStart"/>
      <w:r w:rsidRPr="00B2345E">
        <w:rPr>
          <w:sz w:val="22"/>
          <w:szCs w:val="22"/>
        </w:rPr>
        <w:t>Демяшкевич</w:t>
      </w:r>
      <w:proofErr w:type="spellEnd"/>
      <w:r w:rsidRPr="00B2345E">
        <w:rPr>
          <w:sz w:val="22"/>
          <w:szCs w:val="22"/>
        </w:rPr>
        <w:t xml:space="preserve"> Д.В.</w:t>
      </w:r>
    </w:p>
    <w:p w:rsidR="00617C23" w:rsidRPr="00B2345E" w:rsidRDefault="00617C23" w:rsidP="00C870B7">
      <w:pPr>
        <w:rPr>
          <w:sz w:val="22"/>
          <w:szCs w:val="22"/>
        </w:rPr>
      </w:pPr>
      <w:r w:rsidRPr="00B2345E">
        <w:rPr>
          <w:b/>
          <w:bCs/>
          <w:sz w:val="22"/>
          <w:szCs w:val="22"/>
        </w:rPr>
        <w:tab/>
      </w:r>
      <w:r w:rsidRPr="00B2345E">
        <w:rPr>
          <w:b/>
          <w:bCs/>
          <w:sz w:val="22"/>
          <w:szCs w:val="22"/>
        </w:rPr>
        <w:tab/>
      </w:r>
      <w:r w:rsidRPr="00B2345E">
        <w:rPr>
          <w:b/>
          <w:bCs/>
          <w:sz w:val="22"/>
          <w:szCs w:val="22"/>
        </w:rPr>
        <w:tab/>
      </w:r>
      <w:r w:rsidRPr="00B2345E">
        <w:rPr>
          <w:b/>
          <w:bCs/>
          <w:sz w:val="22"/>
          <w:szCs w:val="22"/>
        </w:rPr>
        <w:tab/>
      </w:r>
      <w:r w:rsidRPr="00B2345E">
        <w:rPr>
          <w:b/>
          <w:bCs/>
          <w:sz w:val="22"/>
          <w:szCs w:val="22"/>
        </w:rPr>
        <w:tab/>
      </w:r>
      <w:r w:rsidRPr="00B2345E">
        <w:rPr>
          <w:b/>
          <w:bCs/>
          <w:sz w:val="22"/>
          <w:szCs w:val="22"/>
        </w:rPr>
        <w:tab/>
      </w:r>
      <w:r w:rsidRPr="00B2345E">
        <w:rPr>
          <w:b/>
          <w:bCs/>
          <w:sz w:val="22"/>
          <w:szCs w:val="22"/>
        </w:rPr>
        <w:tab/>
      </w:r>
      <w:r w:rsidRPr="00B2345E">
        <w:rPr>
          <w:sz w:val="22"/>
          <w:szCs w:val="22"/>
        </w:rPr>
        <w:t>«___»__________2022 г.</w:t>
      </w:r>
    </w:p>
    <w:p w:rsidR="00617C23" w:rsidRPr="00B2345E" w:rsidRDefault="00617C23" w:rsidP="006C0AE8">
      <w:pPr>
        <w:ind w:left="5522" w:firstLine="850"/>
        <w:rPr>
          <w:sz w:val="22"/>
          <w:szCs w:val="22"/>
        </w:rPr>
      </w:pPr>
    </w:p>
    <w:p w:rsidR="00617C23" w:rsidRDefault="00617C23" w:rsidP="006C0AE8">
      <w:pPr>
        <w:jc w:val="center"/>
        <w:rPr>
          <w:sz w:val="22"/>
          <w:szCs w:val="22"/>
        </w:rPr>
      </w:pPr>
    </w:p>
    <w:p w:rsidR="00617C23" w:rsidRPr="00B2345E" w:rsidRDefault="00617C23" w:rsidP="006C0AE8">
      <w:pPr>
        <w:jc w:val="center"/>
        <w:rPr>
          <w:sz w:val="22"/>
          <w:szCs w:val="22"/>
        </w:rPr>
      </w:pPr>
      <w:r w:rsidRPr="00B2345E">
        <w:rPr>
          <w:sz w:val="22"/>
          <w:szCs w:val="22"/>
        </w:rPr>
        <w:t xml:space="preserve">ЗАДАНИЕ НА ЗАКУПКУ </w:t>
      </w:r>
    </w:p>
    <w:p w:rsidR="00617C23" w:rsidRPr="00B2345E" w:rsidRDefault="00617C23" w:rsidP="006C0AE8">
      <w:pPr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6"/>
        <w:gridCol w:w="4614"/>
        <w:gridCol w:w="4501"/>
      </w:tblGrid>
      <w:tr w:rsidR="00617C23" w:rsidRPr="00886B3E" w:rsidTr="006B5DDD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ind w:right="-186"/>
            </w:pPr>
            <w:r w:rsidRPr="00886B3E">
              <w:rPr>
                <w:sz w:val="22"/>
                <w:szCs w:val="22"/>
              </w:rPr>
              <w:t>1</w:t>
            </w:r>
          </w:p>
        </w:tc>
        <w:tc>
          <w:tcPr>
            <w:tcW w:w="4614" w:type="dxa"/>
          </w:tcPr>
          <w:p w:rsidR="00617C23" w:rsidRPr="00886B3E" w:rsidRDefault="00617C23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</w:pPr>
            <w:r w:rsidRPr="00886B3E">
              <w:rPr>
                <w:sz w:val="22"/>
                <w:szCs w:val="22"/>
              </w:rPr>
              <w:t>Предмет закупки</w:t>
            </w:r>
          </w:p>
          <w:p w:rsidR="00617C23" w:rsidRPr="00886B3E" w:rsidRDefault="00617C23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</w:pPr>
          </w:p>
        </w:tc>
        <w:tc>
          <w:tcPr>
            <w:tcW w:w="4501" w:type="dxa"/>
          </w:tcPr>
          <w:p w:rsidR="00617C23" w:rsidRPr="00886B3E" w:rsidRDefault="00617C23" w:rsidP="0021493D">
            <w:pPr>
              <w:widowControl w:val="0"/>
              <w:autoSpaceDE w:val="0"/>
              <w:autoSpaceDN w:val="0"/>
              <w:adjustRightInd w:val="0"/>
              <w:ind w:firstLine="107"/>
            </w:pPr>
            <w:r w:rsidRPr="00886B3E">
              <w:rPr>
                <w:sz w:val="22"/>
                <w:szCs w:val="22"/>
              </w:rPr>
              <w:t xml:space="preserve"> </w:t>
            </w:r>
            <w:r w:rsidRPr="00886B3E">
              <w:rPr>
                <w:color w:val="000000"/>
                <w:sz w:val="22"/>
                <w:szCs w:val="22"/>
              </w:rPr>
              <w:t>Выбор генподрядной организации для строительства объекта «</w:t>
            </w:r>
            <w:r w:rsidRPr="00886B3E">
              <w:rPr>
                <w:iCs/>
                <w:sz w:val="22"/>
                <w:szCs w:val="22"/>
              </w:rPr>
              <w:t xml:space="preserve">Техническая модернизация помещения первого этажа производственного корпуса ампульного производства ОАО "БЗМП" с организацией участка для хранения и распределения красящего раствора и воды для промывки ампул от красящего раствора по адресу: г. Борисов, </w:t>
            </w:r>
            <w:proofErr w:type="spellStart"/>
            <w:r w:rsidRPr="00886B3E">
              <w:rPr>
                <w:iCs/>
                <w:sz w:val="22"/>
                <w:szCs w:val="22"/>
              </w:rPr>
              <w:t>ул</w:t>
            </w:r>
            <w:proofErr w:type="gramStart"/>
            <w:r w:rsidRPr="00886B3E">
              <w:rPr>
                <w:iCs/>
                <w:sz w:val="22"/>
                <w:szCs w:val="22"/>
              </w:rPr>
              <w:t>.Ч</w:t>
            </w:r>
            <w:proofErr w:type="gramEnd"/>
            <w:r w:rsidRPr="00886B3E">
              <w:rPr>
                <w:iCs/>
                <w:sz w:val="22"/>
                <w:szCs w:val="22"/>
              </w:rPr>
              <w:t>апаева</w:t>
            </w:r>
            <w:proofErr w:type="spellEnd"/>
            <w:r w:rsidRPr="00886B3E">
              <w:rPr>
                <w:iCs/>
                <w:sz w:val="22"/>
                <w:szCs w:val="22"/>
              </w:rPr>
              <w:t>, 64</w:t>
            </w:r>
            <w:r w:rsidRPr="00886B3E">
              <w:rPr>
                <w:color w:val="000000"/>
                <w:sz w:val="22"/>
                <w:szCs w:val="22"/>
              </w:rPr>
              <w:t>»</w:t>
            </w:r>
          </w:p>
        </w:tc>
      </w:tr>
      <w:tr w:rsidR="00617C23" w:rsidRPr="00886B3E" w:rsidTr="006B5DDD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</w:pPr>
            <w:r w:rsidRPr="00886B3E">
              <w:rPr>
                <w:sz w:val="22"/>
                <w:szCs w:val="22"/>
              </w:rPr>
              <w:t>2</w:t>
            </w:r>
          </w:p>
        </w:tc>
        <w:tc>
          <w:tcPr>
            <w:tcW w:w="4614" w:type="dxa"/>
          </w:tcPr>
          <w:p w:rsidR="00617C23" w:rsidRPr="00886B3E" w:rsidRDefault="00617C23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</w:pPr>
            <w:r w:rsidRPr="00886B3E">
              <w:rPr>
                <w:sz w:val="22"/>
                <w:szCs w:val="22"/>
              </w:rPr>
              <w:t>Код  по классификатору ОКРБ 007-2012 «Классификатор продукции по видам экономической деятельности»</w:t>
            </w:r>
          </w:p>
        </w:tc>
        <w:tc>
          <w:tcPr>
            <w:tcW w:w="4501" w:type="dxa"/>
          </w:tcPr>
          <w:p w:rsidR="00617C23" w:rsidRPr="00886B3E" w:rsidRDefault="00617C23" w:rsidP="00674A40">
            <w:pPr>
              <w:widowControl w:val="0"/>
              <w:autoSpaceDE w:val="0"/>
              <w:autoSpaceDN w:val="0"/>
              <w:adjustRightInd w:val="0"/>
              <w:jc w:val="both"/>
            </w:pPr>
            <w:r w:rsidRPr="00886B3E">
              <w:rPr>
                <w:sz w:val="22"/>
                <w:szCs w:val="22"/>
              </w:rPr>
              <w:t>41.00.40.110</w:t>
            </w:r>
          </w:p>
        </w:tc>
      </w:tr>
      <w:tr w:rsidR="00617C23" w:rsidRPr="00886B3E" w:rsidTr="00704F72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886B3E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4614" w:type="dxa"/>
          </w:tcPr>
          <w:p w:rsidR="00617C23" w:rsidRPr="00886B3E" w:rsidRDefault="00617C23" w:rsidP="00E10718">
            <w:pPr>
              <w:pStyle w:val="a6"/>
              <w:widowControl w:val="0"/>
              <w:tabs>
                <w:tab w:val="left" w:pos="302"/>
              </w:tabs>
              <w:autoSpaceDE w:val="0"/>
              <w:autoSpaceDN w:val="0"/>
              <w:adjustRightInd w:val="0"/>
              <w:ind w:left="0"/>
            </w:pPr>
            <w:r w:rsidRPr="00886B3E">
              <w:rPr>
                <w:sz w:val="22"/>
                <w:szCs w:val="22"/>
              </w:rPr>
              <w:t xml:space="preserve">Вид применяемой процедуры закупки </w:t>
            </w:r>
          </w:p>
        </w:tc>
        <w:tc>
          <w:tcPr>
            <w:tcW w:w="4501" w:type="dxa"/>
          </w:tcPr>
          <w:p w:rsidR="00617C23" w:rsidRPr="00886B3E" w:rsidRDefault="00617C23" w:rsidP="00674A4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Открытый к</w:t>
            </w:r>
            <w:r w:rsidRPr="00886B3E">
              <w:rPr>
                <w:sz w:val="22"/>
                <w:szCs w:val="22"/>
              </w:rPr>
              <w:t>онкурс</w:t>
            </w:r>
          </w:p>
        </w:tc>
      </w:tr>
      <w:tr w:rsidR="00617C23" w:rsidRPr="00886B3E" w:rsidTr="00704F72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</w:pPr>
            <w:r w:rsidRPr="00886B3E">
              <w:rPr>
                <w:sz w:val="22"/>
                <w:szCs w:val="22"/>
              </w:rPr>
              <w:t>4</w:t>
            </w:r>
          </w:p>
        </w:tc>
        <w:tc>
          <w:tcPr>
            <w:tcW w:w="4614" w:type="dxa"/>
          </w:tcPr>
          <w:p w:rsidR="00F15D75" w:rsidRDefault="00617C23" w:rsidP="00E10718">
            <w:pPr>
              <w:pStyle w:val="a6"/>
              <w:widowControl w:val="0"/>
              <w:tabs>
                <w:tab w:val="left" w:pos="302"/>
              </w:tabs>
              <w:autoSpaceDE w:val="0"/>
              <w:autoSpaceDN w:val="0"/>
              <w:adjustRightInd w:val="0"/>
              <w:ind w:left="0"/>
              <w:rPr>
                <w:sz w:val="22"/>
                <w:szCs w:val="22"/>
              </w:rPr>
            </w:pPr>
            <w:r w:rsidRPr="00886B3E">
              <w:rPr>
                <w:sz w:val="22"/>
                <w:szCs w:val="22"/>
              </w:rPr>
              <w:t>Наличие обязанности заказчика провести закупку товара без применения процедур зак</w:t>
            </w:r>
            <w:r w:rsidR="00F15D75">
              <w:rPr>
                <w:sz w:val="22"/>
                <w:szCs w:val="22"/>
              </w:rPr>
              <w:t xml:space="preserve">упок установленным настоящим </w:t>
            </w:r>
          </w:p>
          <w:p w:rsidR="00617C23" w:rsidRPr="00886B3E" w:rsidRDefault="00F15D75" w:rsidP="00E10718">
            <w:pPr>
              <w:pStyle w:val="a6"/>
              <w:widowControl w:val="0"/>
              <w:tabs>
                <w:tab w:val="left" w:pos="302"/>
              </w:tabs>
              <w:autoSpaceDE w:val="0"/>
              <w:autoSpaceDN w:val="0"/>
              <w:adjustRightInd w:val="0"/>
              <w:ind w:left="0"/>
            </w:pPr>
            <w:r>
              <w:rPr>
                <w:sz w:val="22"/>
                <w:szCs w:val="22"/>
              </w:rPr>
              <w:t>По</w:t>
            </w:r>
            <w:r w:rsidR="00617C23" w:rsidRPr="00886B3E">
              <w:rPr>
                <w:sz w:val="22"/>
                <w:szCs w:val="22"/>
              </w:rPr>
              <w:t>рядком</w:t>
            </w:r>
          </w:p>
        </w:tc>
        <w:tc>
          <w:tcPr>
            <w:tcW w:w="4501" w:type="dxa"/>
          </w:tcPr>
          <w:p w:rsidR="00617C23" w:rsidRPr="00886B3E" w:rsidRDefault="00617C23" w:rsidP="00674A40">
            <w:pPr>
              <w:widowControl w:val="0"/>
              <w:autoSpaceDE w:val="0"/>
              <w:autoSpaceDN w:val="0"/>
              <w:adjustRightInd w:val="0"/>
              <w:jc w:val="both"/>
            </w:pPr>
            <w:r w:rsidRPr="00886B3E">
              <w:rPr>
                <w:sz w:val="22"/>
                <w:szCs w:val="22"/>
              </w:rPr>
              <w:t>-</w:t>
            </w:r>
          </w:p>
        </w:tc>
      </w:tr>
      <w:tr w:rsidR="00617C23" w:rsidRPr="00886B3E" w:rsidTr="00704F72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</w:pPr>
            <w:r w:rsidRPr="00886B3E">
              <w:rPr>
                <w:sz w:val="22"/>
                <w:szCs w:val="22"/>
              </w:rPr>
              <w:t>5</w:t>
            </w:r>
          </w:p>
        </w:tc>
        <w:tc>
          <w:tcPr>
            <w:tcW w:w="4614" w:type="dxa"/>
          </w:tcPr>
          <w:p w:rsidR="00617C23" w:rsidRPr="00886B3E" w:rsidRDefault="00617C23" w:rsidP="00E10718">
            <w:pPr>
              <w:pStyle w:val="a6"/>
              <w:widowControl w:val="0"/>
              <w:tabs>
                <w:tab w:val="left" w:pos="302"/>
              </w:tabs>
              <w:autoSpaceDE w:val="0"/>
              <w:autoSpaceDN w:val="0"/>
              <w:adjustRightInd w:val="0"/>
              <w:ind w:left="0"/>
            </w:pPr>
            <w:proofErr w:type="gramStart"/>
            <w:r w:rsidRPr="00886B3E">
              <w:rPr>
                <w:sz w:val="22"/>
                <w:szCs w:val="22"/>
              </w:rPr>
              <w:t>Требования к качеству, техническим характеристикам товара (работы, услуги), его безопасности, функциональным характеристикам (потребительским свойствам), размерам, упаковке, результатам работы и иные требования, связанные с определением соответствия поставляемого товара (выполняемой работы, оказываемой услуги) потребностям организации</w:t>
            </w:r>
            <w:proofErr w:type="gramEnd"/>
          </w:p>
        </w:tc>
        <w:tc>
          <w:tcPr>
            <w:tcW w:w="4501" w:type="dxa"/>
          </w:tcPr>
          <w:p w:rsidR="00617C23" w:rsidRPr="00886B3E" w:rsidRDefault="00617C23" w:rsidP="00DB605A">
            <w:pPr>
              <w:jc w:val="both"/>
            </w:pPr>
            <w:r w:rsidRPr="00886B3E">
              <w:rPr>
                <w:sz w:val="22"/>
                <w:szCs w:val="22"/>
              </w:rPr>
              <w:t xml:space="preserve">Осуществить строительно-монтажные и пусконаладочные работы в соответствии с </w:t>
            </w:r>
            <w:proofErr w:type="gramStart"/>
            <w:r w:rsidRPr="00886B3E">
              <w:rPr>
                <w:sz w:val="22"/>
                <w:szCs w:val="22"/>
              </w:rPr>
              <w:t>действующими</w:t>
            </w:r>
            <w:proofErr w:type="gramEnd"/>
            <w:r w:rsidRPr="00886B3E">
              <w:rPr>
                <w:sz w:val="22"/>
                <w:szCs w:val="22"/>
              </w:rPr>
              <w:t xml:space="preserve"> ТНПА, согласно утвержденной проектной документации</w:t>
            </w:r>
          </w:p>
          <w:p w:rsidR="00617C23" w:rsidRPr="00886B3E" w:rsidRDefault="00617C23" w:rsidP="00674A4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617C23" w:rsidRPr="00886B3E" w:rsidTr="006B5DDD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886B3E">
              <w:rPr>
                <w:sz w:val="22"/>
                <w:szCs w:val="22"/>
              </w:rPr>
              <w:t>6</w:t>
            </w:r>
          </w:p>
        </w:tc>
        <w:tc>
          <w:tcPr>
            <w:tcW w:w="4614" w:type="dxa"/>
          </w:tcPr>
          <w:p w:rsidR="00617C23" w:rsidRPr="00886B3E" w:rsidRDefault="00617C23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</w:pPr>
            <w:r w:rsidRPr="00886B3E">
              <w:rPr>
                <w:sz w:val="22"/>
                <w:szCs w:val="22"/>
              </w:rPr>
              <w:t>Место, условия и сроки поставки (приобретения иным способом) товара (выполнения работы, оказания услуги)</w:t>
            </w:r>
          </w:p>
        </w:tc>
        <w:tc>
          <w:tcPr>
            <w:tcW w:w="4501" w:type="dxa"/>
          </w:tcPr>
          <w:p w:rsidR="00617C23" w:rsidRPr="00886B3E" w:rsidRDefault="00617C23" w:rsidP="0063283A">
            <w:pPr>
              <w:widowControl w:val="0"/>
              <w:autoSpaceDE w:val="0"/>
              <w:autoSpaceDN w:val="0"/>
              <w:adjustRightInd w:val="0"/>
              <w:ind w:firstLine="33"/>
            </w:pPr>
            <w:r w:rsidRPr="00886B3E">
              <w:rPr>
                <w:sz w:val="22"/>
                <w:szCs w:val="22"/>
              </w:rPr>
              <w:t xml:space="preserve">г. Борисов, </w:t>
            </w:r>
            <w:proofErr w:type="spellStart"/>
            <w:r w:rsidRPr="00886B3E">
              <w:rPr>
                <w:sz w:val="22"/>
                <w:szCs w:val="22"/>
              </w:rPr>
              <w:t>ул</w:t>
            </w:r>
            <w:proofErr w:type="gramStart"/>
            <w:r w:rsidRPr="00886B3E">
              <w:rPr>
                <w:sz w:val="22"/>
                <w:szCs w:val="22"/>
              </w:rPr>
              <w:t>.Ч</w:t>
            </w:r>
            <w:proofErr w:type="gramEnd"/>
            <w:r w:rsidRPr="00886B3E">
              <w:rPr>
                <w:sz w:val="22"/>
                <w:szCs w:val="22"/>
              </w:rPr>
              <w:t>апаева</w:t>
            </w:r>
            <w:proofErr w:type="spellEnd"/>
            <w:r w:rsidRPr="00886B3E">
              <w:rPr>
                <w:sz w:val="22"/>
                <w:szCs w:val="22"/>
              </w:rPr>
              <w:t>, 64.</w:t>
            </w:r>
          </w:p>
          <w:p w:rsidR="00617C23" w:rsidRPr="00886B3E" w:rsidRDefault="00617C23" w:rsidP="00E17682">
            <w:pPr>
              <w:widowControl w:val="0"/>
              <w:autoSpaceDE w:val="0"/>
              <w:autoSpaceDN w:val="0"/>
              <w:adjustRightInd w:val="0"/>
              <w:ind w:firstLine="33"/>
              <w:jc w:val="both"/>
            </w:pPr>
            <w:r w:rsidRPr="00886B3E"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color w:val="000000"/>
                <w:sz w:val="22"/>
                <w:szCs w:val="22"/>
              </w:rPr>
              <w:t xml:space="preserve">ориентировочные </w:t>
            </w:r>
            <w:r w:rsidRPr="00886B3E">
              <w:rPr>
                <w:color w:val="000000"/>
                <w:sz w:val="22"/>
                <w:szCs w:val="22"/>
              </w:rPr>
              <w:t xml:space="preserve">сроки выполнения строительно-монтажных и пусконаладочных работ:  </w:t>
            </w:r>
            <w:r w:rsidR="00DA519A">
              <w:rPr>
                <w:color w:val="000000"/>
                <w:sz w:val="22"/>
                <w:szCs w:val="22"/>
              </w:rPr>
              <w:t>01</w:t>
            </w:r>
            <w:r>
              <w:rPr>
                <w:color w:val="000000"/>
                <w:sz w:val="22"/>
                <w:szCs w:val="22"/>
              </w:rPr>
              <w:t>.</w:t>
            </w:r>
            <w:r w:rsidR="00E17682">
              <w:rPr>
                <w:color w:val="000000"/>
                <w:sz w:val="22"/>
                <w:szCs w:val="22"/>
              </w:rPr>
              <w:t>07</w:t>
            </w:r>
            <w:r>
              <w:rPr>
                <w:color w:val="000000"/>
                <w:sz w:val="22"/>
                <w:szCs w:val="22"/>
              </w:rPr>
              <w:t>.2022</w:t>
            </w:r>
            <w:r w:rsidRPr="00886B3E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DA519A">
              <w:rPr>
                <w:color w:val="000000"/>
                <w:sz w:val="22"/>
                <w:szCs w:val="22"/>
              </w:rPr>
              <w:t>30</w:t>
            </w:r>
            <w:r>
              <w:rPr>
                <w:color w:val="000000"/>
                <w:sz w:val="22"/>
                <w:szCs w:val="22"/>
              </w:rPr>
              <w:t>.</w:t>
            </w:r>
            <w:r w:rsidR="00E17682">
              <w:rPr>
                <w:color w:val="000000"/>
                <w:sz w:val="22"/>
                <w:szCs w:val="22"/>
              </w:rPr>
              <w:t>12</w:t>
            </w:r>
            <w:r>
              <w:rPr>
                <w:color w:val="000000"/>
                <w:sz w:val="22"/>
                <w:szCs w:val="22"/>
              </w:rPr>
              <w:t>.2022г.</w:t>
            </w:r>
            <w:r w:rsidRPr="00886B3E">
              <w:rPr>
                <w:color w:val="000000"/>
                <w:sz w:val="22"/>
                <w:szCs w:val="22"/>
              </w:rPr>
              <w:t xml:space="preserve"> (6 мес.)</w:t>
            </w:r>
          </w:p>
        </w:tc>
      </w:tr>
      <w:tr w:rsidR="00617C23" w:rsidRPr="00886B3E" w:rsidTr="006B5DDD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886B3E">
              <w:rPr>
                <w:sz w:val="22"/>
                <w:szCs w:val="22"/>
              </w:rPr>
              <w:t>7</w:t>
            </w:r>
          </w:p>
        </w:tc>
        <w:tc>
          <w:tcPr>
            <w:tcW w:w="4614" w:type="dxa"/>
          </w:tcPr>
          <w:p w:rsidR="00617C23" w:rsidRPr="00886B3E" w:rsidRDefault="00617C23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</w:pPr>
            <w:r w:rsidRPr="00886B3E">
              <w:rPr>
                <w:sz w:val="22"/>
                <w:szCs w:val="22"/>
              </w:rPr>
              <w:t>Форма, сроки и порядок оплаты товара (работы, услуги)</w:t>
            </w:r>
          </w:p>
        </w:tc>
        <w:tc>
          <w:tcPr>
            <w:tcW w:w="4501" w:type="dxa"/>
          </w:tcPr>
          <w:p w:rsidR="00617C23" w:rsidRPr="00886B3E" w:rsidRDefault="00617C23" w:rsidP="009C1E4D">
            <w:pPr>
              <w:pStyle w:val="a5"/>
              <w:ind w:firstLine="360"/>
              <w:jc w:val="both"/>
            </w:pPr>
            <w:r w:rsidRPr="00886B3E">
              <w:rPr>
                <w:rFonts w:ascii="Times New Roman" w:hAnsi="Times New Roman"/>
              </w:rPr>
              <w:t xml:space="preserve">Оплата работ производится путем перечисления денежных средств на расчетный счет подрядчика с отсрочкой платежа не менее 30 банковских дней после подписания обеими сторонами акта сдачи-приемки выполненных работ. Предусматривается текущий аванс в размере до 50% от стоимости работ, планируемых к выполнению в последующем месяце.  </w:t>
            </w:r>
          </w:p>
        </w:tc>
      </w:tr>
      <w:tr w:rsidR="00617C23" w:rsidRPr="00886B3E" w:rsidTr="006B5DDD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886B3E">
              <w:rPr>
                <w:sz w:val="22"/>
                <w:szCs w:val="22"/>
              </w:rPr>
              <w:t>8</w:t>
            </w:r>
          </w:p>
        </w:tc>
        <w:tc>
          <w:tcPr>
            <w:tcW w:w="4614" w:type="dxa"/>
          </w:tcPr>
          <w:p w:rsidR="00617C23" w:rsidRPr="00886B3E" w:rsidRDefault="00617C23" w:rsidP="00395770">
            <w:pPr>
              <w:widowControl w:val="0"/>
              <w:autoSpaceDE w:val="0"/>
              <w:autoSpaceDN w:val="0"/>
              <w:adjustRightInd w:val="0"/>
              <w:ind w:firstLine="253"/>
              <w:jc w:val="both"/>
            </w:pPr>
            <w:r w:rsidRPr="00886B3E">
              <w:rPr>
                <w:sz w:val="22"/>
                <w:szCs w:val="22"/>
              </w:rPr>
              <w:t>Порядок формирования суммы договора на закупку (цены предложения)  с учетом или без учета расходов на перевозку, страхование, уплату таможенных пошлин, налогов и других обязательных платежей, а также монтаж, пусконаладочные работы, обучение и т.д.</w:t>
            </w:r>
          </w:p>
        </w:tc>
        <w:tc>
          <w:tcPr>
            <w:tcW w:w="4501" w:type="dxa"/>
          </w:tcPr>
          <w:p w:rsidR="00617C23" w:rsidRPr="00886B3E" w:rsidRDefault="00617C23" w:rsidP="009528D2">
            <w:pPr>
              <w:widowControl w:val="0"/>
              <w:autoSpaceDE w:val="0"/>
              <w:autoSpaceDN w:val="0"/>
              <w:adjustRightInd w:val="0"/>
              <w:jc w:val="both"/>
            </w:pPr>
            <w:r w:rsidRPr="00886B3E">
              <w:rPr>
                <w:sz w:val="22"/>
                <w:szCs w:val="22"/>
              </w:rPr>
              <w:t xml:space="preserve">Цена предложения подрядчика включает в себя расчет стоимости </w:t>
            </w:r>
            <w:r w:rsidRPr="00886B3E">
              <w:rPr>
                <w:b/>
                <w:sz w:val="22"/>
                <w:szCs w:val="22"/>
                <w:u w:val="single"/>
              </w:rPr>
              <w:t>строительно-монтажных и пусконаладочных работ</w:t>
            </w:r>
            <w:r w:rsidRPr="00886B3E">
              <w:rPr>
                <w:sz w:val="22"/>
                <w:szCs w:val="22"/>
              </w:rPr>
              <w:t xml:space="preserve"> и формируется на основании предоставляемой заказчиком проектной, в том числе сметной документации в соответствии с постановлением Совета Министров от 18.11.2011г. №1553 (с изменениями и дополнениями)</w:t>
            </w:r>
            <w:r w:rsidRPr="00886B3E">
              <w:rPr>
                <w:bCs/>
                <w:sz w:val="22"/>
                <w:szCs w:val="22"/>
              </w:rPr>
              <w:t xml:space="preserve"> с учетом прогнозных индексов </w:t>
            </w:r>
            <w:r w:rsidRPr="00886B3E">
              <w:rPr>
                <w:sz w:val="22"/>
                <w:szCs w:val="22"/>
              </w:rPr>
              <w:t>и определяется без учета стоимости оборудования.</w:t>
            </w:r>
            <w:r w:rsidR="009528D2">
              <w:rPr>
                <w:sz w:val="22"/>
                <w:szCs w:val="22"/>
              </w:rPr>
              <w:t xml:space="preserve"> Закупка </w:t>
            </w:r>
            <w:r w:rsidR="009528D2">
              <w:rPr>
                <w:sz w:val="22"/>
                <w:szCs w:val="22"/>
              </w:rPr>
              <w:lastRenderedPageBreak/>
              <w:t>оборудования осуществляется силами Заказчика.</w:t>
            </w:r>
          </w:p>
        </w:tc>
      </w:tr>
      <w:tr w:rsidR="00617C23" w:rsidRPr="00886B3E" w:rsidTr="006B5DDD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886B3E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4614" w:type="dxa"/>
          </w:tcPr>
          <w:p w:rsidR="00617C23" w:rsidRPr="00886B3E" w:rsidRDefault="00617C23" w:rsidP="00335303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i/>
              </w:rPr>
            </w:pPr>
            <w:r w:rsidRPr="00886B3E">
              <w:rPr>
                <w:sz w:val="22"/>
                <w:szCs w:val="22"/>
              </w:rPr>
              <w:t xml:space="preserve">Проект договора на закупку или его условия, срок его заключения </w:t>
            </w:r>
          </w:p>
        </w:tc>
        <w:tc>
          <w:tcPr>
            <w:tcW w:w="4501" w:type="dxa"/>
          </w:tcPr>
          <w:p w:rsidR="00617C23" w:rsidRPr="00886B3E" w:rsidRDefault="00617C23" w:rsidP="009017CC">
            <w:pPr>
              <w:widowControl w:val="0"/>
              <w:autoSpaceDE w:val="0"/>
              <w:autoSpaceDN w:val="0"/>
              <w:adjustRightInd w:val="0"/>
              <w:jc w:val="both"/>
            </w:pPr>
            <w:r w:rsidRPr="00886B3E">
              <w:rPr>
                <w:sz w:val="22"/>
                <w:szCs w:val="22"/>
              </w:rPr>
              <w:t>Договор заключается в срок не ранее чем через 5 рабочих дней</w:t>
            </w:r>
            <w:r>
              <w:rPr>
                <w:sz w:val="22"/>
                <w:szCs w:val="22"/>
              </w:rPr>
              <w:t xml:space="preserve"> и не позднее 20</w:t>
            </w:r>
            <w:r w:rsidRPr="00886B3E">
              <w:rPr>
                <w:sz w:val="22"/>
                <w:szCs w:val="22"/>
              </w:rPr>
              <w:t xml:space="preserve"> после выбора победителя процедуры закупки, проект договора – приложение №</w:t>
            </w:r>
            <w:r w:rsidR="009017CC">
              <w:rPr>
                <w:sz w:val="22"/>
                <w:szCs w:val="22"/>
              </w:rPr>
              <w:t>1</w:t>
            </w:r>
            <w:bookmarkStart w:id="0" w:name="_GoBack"/>
            <w:bookmarkEnd w:id="0"/>
            <w:r w:rsidRPr="00886B3E">
              <w:rPr>
                <w:sz w:val="22"/>
                <w:szCs w:val="22"/>
              </w:rPr>
              <w:t xml:space="preserve"> к заданию на закупку.</w:t>
            </w:r>
          </w:p>
        </w:tc>
      </w:tr>
      <w:tr w:rsidR="00617C23" w:rsidRPr="00886B3E" w:rsidTr="006B5DDD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886B3E">
              <w:rPr>
                <w:sz w:val="22"/>
                <w:szCs w:val="22"/>
              </w:rPr>
              <w:t>10</w:t>
            </w:r>
          </w:p>
        </w:tc>
        <w:tc>
          <w:tcPr>
            <w:tcW w:w="4614" w:type="dxa"/>
          </w:tcPr>
          <w:p w:rsidR="00617C23" w:rsidRPr="00886B3E" w:rsidRDefault="00617C23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</w:pPr>
            <w:r w:rsidRPr="00886B3E">
              <w:rPr>
                <w:sz w:val="22"/>
                <w:szCs w:val="22"/>
              </w:rPr>
              <w:t>Требования к форме и содержанию предложения участника процедуры закупки и сроку его действия.</w:t>
            </w:r>
          </w:p>
          <w:p w:rsidR="00617C23" w:rsidRPr="00886B3E" w:rsidRDefault="00617C23" w:rsidP="007723EA">
            <w:pPr>
              <w:widowControl w:val="0"/>
              <w:autoSpaceDE w:val="0"/>
              <w:autoSpaceDN w:val="0"/>
              <w:adjustRightInd w:val="0"/>
              <w:ind w:firstLine="253"/>
              <w:jc w:val="both"/>
            </w:pPr>
          </w:p>
          <w:p w:rsidR="00617C23" w:rsidRPr="00886B3E" w:rsidRDefault="00617C23" w:rsidP="007723EA">
            <w:pPr>
              <w:widowControl w:val="0"/>
              <w:autoSpaceDE w:val="0"/>
              <w:autoSpaceDN w:val="0"/>
              <w:adjustRightInd w:val="0"/>
              <w:ind w:firstLine="253"/>
              <w:jc w:val="both"/>
            </w:pPr>
          </w:p>
        </w:tc>
        <w:tc>
          <w:tcPr>
            <w:tcW w:w="4501" w:type="dxa"/>
          </w:tcPr>
          <w:p w:rsidR="00617C23" w:rsidRPr="00886B3E" w:rsidRDefault="00617C23" w:rsidP="00335303">
            <w:pPr>
              <w:widowControl w:val="0"/>
              <w:autoSpaceDE w:val="0"/>
              <w:autoSpaceDN w:val="0"/>
              <w:adjustRightInd w:val="0"/>
              <w:jc w:val="both"/>
            </w:pPr>
            <w:r w:rsidRPr="00886B3E">
              <w:rPr>
                <w:sz w:val="22"/>
                <w:szCs w:val="22"/>
              </w:rPr>
              <w:t xml:space="preserve">Участник подает предложение в бумажном виде в запечатанном конверте по адресу </w:t>
            </w:r>
            <w:proofErr w:type="spellStart"/>
            <w:r w:rsidRPr="00886B3E">
              <w:rPr>
                <w:sz w:val="22"/>
                <w:szCs w:val="22"/>
              </w:rPr>
              <w:t>г</w:t>
            </w:r>
            <w:proofErr w:type="gramStart"/>
            <w:r w:rsidRPr="00886B3E">
              <w:rPr>
                <w:sz w:val="22"/>
                <w:szCs w:val="22"/>
              </w:rPr>
              <w:t>.Б</w:t>
            </w:r>
            <w:proofErr w:type="gramEnd"/>
            <w:r w:rsidRPr="00886B3E">
              <w:rPr>
                <w:sz w:val="22"/>
                <w:szCs w:val="22"/>
              </w:rPr>
              <w:t>орисов</w:t>
            </w:r>
            <w:proofErr w:type="spellEnd"/>
            <w:r w:rsidRPr="00886B3E">
              <w:rPr>
                <w:sz w:val="22"/>
                <w:szCs w:val="22"/>
              </w:rPr>
              <w:t xml:space="preserve">, </w:t>
            </w:r>
            <w:proofErr w:type="spellStart"/>
            <w:r w:rsidRPr="00886B3E">
              <w:rPr>
                <w:sz w:val="22"/>
                <w:szCs w:val="22"/>
              </w:rPr>
              <w:t>ул.Чапаева</w:t>
            </w:r>
            <w:proofErr w:type="spellEnd"/>
            <w:r w:rsidRPr="00886B3E">
              <w:rPr>
                <w:sz w:val="22"/>
                <w:szCs w:val="22"/>
              </w:rPr>
              <w:t xml:space="preserve">, 64.  </w:t>
            </w:r>
          </w:p>
          <w:p w:rsidR="00617C23" w:rsidRPr="00886B3E" w:rsidRDefault="00617C23" w:rsidP="007723EA">
            <w:pPr>
              <w:jc w:val="both"/>
            </w:pPr>
            <w:r w:rsidRPr="00886B3E">
              <w:rPr>
                <w:sz w:val="22"/>
                <w:szCs w:val="22"/>
              </w:rPr>
              <w:t>Срок действия конкурсного предложения – 90 календарных дней, со дня вскрытия конвертов.</w:t>
            </w:r>
          </w:p>
        </w:tc>
      </w:tr>
      <w:tr w:rsidR="00617C23" w:rsidRPr="00886B3E" w:rsidTr="006B5DDD"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886B3E">
              <w:rPr>
                <w:sz w:val="22"/>
                <w:szCs w:val="22"/>
              </w:rPr>
              <w:t>11</w:t>
            </w:r>
          </w:p>
        </w:tc>
        <w:tc>
          <w:tcPr>
            <w:tcW w:w="4614" w:type="dxa"/>
          </w:tcPr>
          <w:p w:rsidR="00617C23" w:rsidRPr="00886B3E" w:rsidRDefault="00617C23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</w:pPr>
            <w:r w:rsidRPr="00886B3E">
              <w:rPr>
                <w:sz w:val="22"/>
                <w:szCs w:val="22"/>
              </w:rPr>
              <w:t xml:space="preserve">Требования к описанию участниками процедуры закупки предлагаемого ими товара (работы, услуги), </w:t>
            </w:r>
            <w:r w:rsidRPr="00886B3E">
              <w:rPr>
                <w:sz w:val="22"/>
                <w:szCs w:val="22"/>
              </w:rPr>
              <w:br/>
              <w:t>его функциональных характеристик (потребительских свойств), количественных и качественных характеристик.</w:t>
            </w:r>
          </w:p>
        </w:tc>
        <w:tc>
          <w:tcPr>
            <w:tcW w:w="4501" w:type="dxa"/>
          </w:tcPr>
          <w:p w:rsidR="00617C23" w:rsidRPr="00886B3E" w:rsidRDefault="00617C23" w:rsidP="007723EA">
            <w:pPr>
              <w:widowControl w:val="0"/>
              <w:autoSpaceDE w:val="0"/>
              <w:autoSpaceDN w:val="0"/>
              <w:adjustRightInd w:val="0"/>
              <w:jc w:val="both"/>
            </w:pPr>
            <w:r w:rsidRPr="00886B3E">
              <w:rPr>
                <w:sz w:val="22"/>
                <w:szCs w:val="22"/>
              </w:rPr>
              <w:t>не требуется</w:t>
            </w:r>
          </w:p>
        </w:tc>
      </w:tr>
      <w:tr w:rsidR="00617C23" w:rsidRPr="00886B3E" w:rsidTr="00886B3E">
        <w:trPr>
          <w:trHeight w:val="1254"/>
        </w:trPr>
        <w:tc>
          <w:tcPr>
            <w:tcW w:w="456" w:type="dxa"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886B3E">
              <w:rPr>
                <w:sz w:val="22"/>
                <w:szCs w:val="22"/>
              </w:rPr>
              <w:t>12</w:t>
            </w:r>
          </w:p>
        </w:tc>
        <w:tc>
          <w:tcPr>
            <w:tcW w:w="4614" w:type="dxa"/>
          </w:tcPr>
          <w:p w:rsidR="00617C23" w:rsidRPr="00886B3E" w:rsidRDefault="00617C23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</w:pPr>
            <w:r w:rsidRPr="00886B3E">
              <w:rPr>
                <w:sz w:val="22"/>
                <w:szCs w:val="22"/>
              </w:rPr>
              <w:t>Требования к участникам процедуры закупки и перечень документов, представляемых участниками процедуры закупки для подтверждения их соответствия установленным требованиям</w:t>
            </w:r>
          </w:p>
        </w:tc>
        <w:tc>
          <w:tcPr>
            <w:tcW w:w="4501" w:type="dxa"/>
          </w:tcPr>
          <w:p w:rsidR="00617C23" w:rsidRPr="00886B3E" w:rsidRDefault="00617C23" w:rsidP="009C47B2">
            <w:pPr>
              <w:pStyle w:val="12"/>
              <w:jc w:val="both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 xml:space="preserve">1. Наличие у участника аттестата соответствия не ниже </w:t>
            </w:r>
            <w:r w:rsidRPr="00886B3E">
              <w:rPr>
                <w:rFonts w:ascii="Times New Roman" w:hAnsi="Times New Roman"/>
                <w:b/>
                <w:u w:val="single"/>
              </w:rPr>
              <w:t>3 категории</w:t>
            </w:r>
            <w:r w:rsidRPr="00886B3E">
              <w:rPr>
                <w:rFonts w:ascii="Times New Roman" w:hAnsi="Times New Roman"/>
              </w:rPr>
              <w:t xml:space="preserve"> на выполнение функций генерального подрядчика – предоставляется копия аттестата.</w:t>
            </w:r>
          </w:p>
          <w:p w:rsidR="00617C23" w:rsidRPr="00886B3E" w:rsidRDefault="00617C23" w:rsidP="009C47B2">
            <w:pPr>
              <w:pStyle w:val="ConsPlusNormal"/>
              <w:tabs>
                <w:tab w:val="left" w:pos="176"/>
              </w:tabs>
              <w:ind w:firstLine="0"/>
              <w:jc w:val="both"/>
              <w:rPr>
                <w:sz w:val="22"/>
                <w:szCs w:val="22"/>
              </w:rPr>
            </w:pPr>
            <w:r w:rsidRPr="00886B3E">
              <w:rPr>
                <w:sz w:val="22"/>
                <w:szCs w:val="22"/>
              </w:rPr>
              <w:t xml:space="preserve">2. Отсутствие у Участника задолженности по уплате налогов, сборов (пошлин), пеней, иных обязательных платежей – предоставляется заявление. </w:t>
            </w:r>
          </w:p>
          <w:p w:rsidR="00617C23" w:rsidRPr="00886B3E" w:rsidRDefault="00617C23" w:rsidP="00496B5E">
            <w:pPr>
              <w:pStyle w:val="ConsPlusNormal"/>
              <w:tabs>
                <w:tab w:val="left" w:pos="176"/>
              </w:tabs>
              <w:ind w:firstLine="0"/>
              <w:jc w:val="both"/>
              <w:rPr>
                <w:sz w:val="22"/>
                <w:szCs w:val="22"/>
              </w:rPr>
            </w:pPr>
            <w:r w:rsidRPr="00886B3E">
              <w:rPr>
                <w:sz w:val="22"/>
                <w:szCs w:val="22"/>
              </w:rPr>
              <w:t>3. Участник не должен быть включен в реестр поставщиков (подрядчиков, исполнителей), временно не допускаемых к закупкам – предоставляется заявление.</w:t>
            </w:r>
          </w:p>
          <w:p w:rsidR="00617C23" w:rsidRPr="00886B3E" w:rsidRDefault="00617C23" w:rsidP="00496B5E">
            <w:pPr>
              <w:pStyle w:val="ConsPlusNormal"/>
              <w:tabs>
                <w:tab w:val="left" w:pos="176"/>
              </w:tabs>
              <w:ind w:firstLine="0"/>
              <w:jc w:val="both"/>
              <w:rPr>
                <w:sz w:val="22"/>
                <w:szCs w:val="22"/>
              </w:rPr>
            </w:pPr>
            <w:r w:rsidRPr="00886B3E">
              <w:rPr>
                <w:sz w:val="22"/>
                <w:szCs w:val="22"/>
              </w:rPr>
              <w:t>4. Участник не должен находиться в процессе ликвидации, реорганизации (за исключением юридического лица, к которому присоединяется другое юридическое лицо), в стадии прекращения деятельности – предоставляется заявление.</w:t>
            </w:r>
          </w:p>
          <w:p w:rsidR="00617C23" w:rsidRPr="003C4C59" w:rsidRDefault="00617C23" w:rsidP="003C4C59">
            <w:pPr>
              <w:pStyle w:val="12"/>
              <w:jc w:val="both"/>
              <w:rPr>
                <w:rFonts w:ascii="Times New Roman" w:hAnsi="Times New Roman"/>
              </w:rPr>
            </w:pPr>
            <w:r w:rsidRPr="003C4C59">
              <w:rPr>
                <w:rFonts w:ascii="Times New Roman" w:hAnsi="Times New Roman"/>
              </w:rPr>
              <w:t xml:space="preserve">5. Участник не должен быть признан в установленном законодательными актами порядке экономически несостоятельным (банкротом), за исключением </w:t>
            </w:r>
            <w:proofErr w:type="gramStart"/>
            <w:r w:rsidRPr="003C4C59">
              <w:rPr>
                <w:rFonts w:ascii="Times New Roman" w:hAnsi="Times New Roman"/>
              </w:rPr>
              <w:t>находящихся</w:t>
            </w:r>
            <w:proofErr w:type="gramEnd"/>
            <w:r w:rsidRPr="003C4C59">
              <w:rPr>
                <w:rFonts w:ascii="Times New Roman" w:hAnsi="Times New Roman"/>
              </w:rPr>
              <w:t xml:space="preserve"> в процедуре санации</w:t>
            </w:r>
          </w:p>
          <w:p w:rsidR="00617C23" w:rsidRPr="003C4C59" w:rsidRDefault="00617C23" w:rsidP="00496B5E">
            <w:pPr>
              <w:pStyle w:val="ConsPlusNormal"/>
              <w:tabs>
                <w:tab w:val="left" w:pos="176"/>
              </w:tabs>
              <w:ind w:firstLine="0"/>
              <w:jc w:val="both"/>
              <w:rPr>
                <w:sz w:val="22"/>
                <w:szCs w:val="22"/>
              </w:rPr>
            </w:pPr>
            <w:r w:rsidRPr="003C4C59">
              <w:rPr>
                <w:sz w:val="22"/>
                <w:szCs w:val="22"/>
              </w:rPr>
              <w:t>- предоставляется заявление.</w:t>
            </w:r>
          </w:p>
          <w:p w:rsidR="00617C23" w:rsidRPr="00886B3E" w:rsidRDefault="00617C23" w:rsidP="00496B5E">
            <w:pPr>
              <w:pStyle w:val="ConsPlusNormal"/>
              <w:tabs>
                <w:tab w:val="left" w:pos="176"/>
              </w:tabs>
              <w:ind w:firstLine="0"/>
              <w:jc w:val="both"/>
              <w:rPr>
                <w:sz w:val="22"/>
                <w:szCs w:val="22"/>
              </w:rPr>
            </w:pPr>
            <w:r w:rsidRPr="00886B3E">
              <w:rPr>
                <w:sz w:val="22"/>
                <w:szCs w:val="22"/>
              </w:rPr>
              <w:t>6. Наличие у участника системы контроля качества -  предоставляется копия свидетельства о технической компетентности.</w:t>
            </w:r>
          </w:p>
          <w:p w:rsidR="00617C23" w:rsidRPr="00886B3E" w:rsidRDefault="00617C23" w:rsidP="00D54B81">
            <w:pPr>
              <w:pStyle w:val="ConsPlusNormal"/>
              <w:ind w:firstLine="0"/>
              <w:jc w:val="both"/>
              <w:rPr>
                <w:sz w:val="22"/>
                <w:szCs w:val="22"/>
              </w:rPr>
            </w:pPr>
            <w:r w:rsidRPr="00886B3E">
              <w:rPr>
                <w:sz w:val="22"/>
                <w:szCs w:val="22"/>
              </w:rPr>
              <w:t>7. Наличие у участника квалифицированного персонала (главного инженера, прораба), привлекаем</w:t>
            </w:r>
            <w:r>
              <w:rPr>
                <w:sz w:val="22"/>
                <w:szCs w:val="22"/>
              </w:rPr>
              <w:t>ого</w:t>
            </w:r>
            <w:r w:rsidRPr="00886B3E">
              <w:rPr>
                <w:sz w:val="22"/>
                <w:szCs w:val="22"/>
              </w:rPr>
              <w:t xml:space="preserve"> для выполнения предмета заказа  -  предоставляется справка, подписанная руководителем предприятия.</w:t>
            </w:r>
          </w:p>
          <w:p w:rsidR="00617C23" w:rsidRPr="00886B3E" w:rsidRDefault="00617C23" w:rsidP="000C2D21">
            <w:pPr>
              <w:pStyle w:val="12"/>
              <w:jc w:val="both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 xml:space="preserve">8. Наличие у участника необходимой технической оснащенности – предоставляется справка о наличии или возможности аренды необходимого оборудования (машин и механизмов). </w:t>
            </w:r>
          </w:p>
          <w:p w:rsidR="00617C23" w:rsidRPr="00886B3E" w:rsidRDefault="00617C23" w:rsidP="000C2D21">
            <w:pPr>
              <w:pStyle w:val="12"/>
              <w:jc w:val="both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 xml:space="preserve">9. Наличие у участника финансовых </w:t>
            </w:r>
            <w:r w:rsidRPr="00886B3E">
              <w:rPr>
                <w:rFonts w:ascii="Times New Roman" w:hAnsi="Times New Roman"/>
              </w:rPr>
              <w:lastRenderedPageBreak/>
              <w:t>возможностей - предоставляется справка из обслуживающего банка об отсутствии картотеки по состоянию не ранее чем на 1 число месяца, предшествующего месяцу подачи предложения.</w:t>
            </w:r>
          </w:p>
          <w:p w:rsidR="00617C23" w:rsidRPr="00886B3E" w:rsidRDefault="00617C23" w:rsidP="000C2D21">
            <w:pPr>
              <w:pStyle w:val="12"/>
              <w:jc w:val="both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>10. Наличие у участника сертификатов соответствия работ  - предоставляются копии сертификатов.</w:t>
            </w:r>
          </w:p>
          <w:p w:rsidR="00617C23" w:rsidRPr="00886B3E" w:rsidRDefault="00617C23" w:rsidP="007E07A4">
            <w:pPr>
              <w:pStyle w:val="ConsPlusNormal"/>
              <w:tabs>
                <w:tab w:val="left" w:pos="318"/>
              </w:tabs>
              <w:ind w:firstLine="0"/>
              <w:jc w:val="both"/>
              <w:rPr>
                <w:sz w:val="22"/>
                <w:szCs w:val="22"/>
              </w:rPr>
            </w:pPr>
            <w:r w:rsidRPr="00886B3E">
              <w:rPr>
                <w:sz w:val="22"/>
                <w:szCs w:val="22"/>
              </w:rPr>
              <w:t>11. Наличие у участника опыта в выполнении аналогичных работ:</w:t>
            </w:r>
          </w:p>
          <w:p w:rsidR="00617C23" w:rsidRPr="00886B3E" w:rsidRDefault="00617C23" w:rsidP="007E07A4">
            <w:pPr>
              <w:pStyle w:val="ConsPlusNormal"/>
              <w:tabs>
                <w:tab w:val="left" w:pos="318"/>
              </w:tabs>
              <w:ind w:firstLine="0"/>
              <w:jc w:val="both"/>
              <w:rPr>
                <w:sz w:val="22"/>
                <w:szCs w:val="22"/>
              </w:rPr>
            </w:pPr>
            <w:r w:rsidRPr="00886B3E">
              <w:rPr>
                <w:sz w:val="22"/>
                <w:szCs w:val="22"/>
              </w:rPr>
              <w:t>11.1 информация о строительстве в качестве генподрядчика объектов возведения, реконструкции, модернизации или технической модернизации за период с 201</w:t>
            </w:r>
            <w:r w:rsidR="009C1E4D">
              <w:rPr>
                <w:sz w:val="22"/>
                <w:szCs w:val="22"/>
              </w:rPr>
              <w:t>7</w:t>
            </w:r>
            <w:r w:rsidRPr="00886B3E">
              <w:rPr>
                <w:sz w:val="22"/>
                <w:szCs w:val="22"/>
              </w:rPr>
              <w:t xml:space="preserve"> года по настоящее время  - в виде справки;</w:t>
            </w:r>
          </w:p>
          <w:p w:rsidR="00617C23" w:rsidRPr="007A7C14" w:rsidRDefault="00617C23" w:rsidP="007A7C14">
            <w:pPr>
              <w:spacing w:line="240" w:lineRule="atLeast"/>
              <w:jc w:val="both"/>
            </w:pPr>
            <w:proofErr w:type="gramStart"/>
            <w:r>
              <w:rPr>
                <w:sz w:val="22"/>
                <w:szCs w:val="22"/>
              </w:rPr>
              <w:t xml:space="preserve">11.2 </w:t>
            </w:r>
            <w:r w:rsidRPr="007A7C14">
              <w:rPr>
                <w:sz w:val="22"/>
                <w:szCs w:val="22"/>
              </w:rPr>
              <w:t xml:space="preserve">информация о строительстве (возведении, реконструкции, модернизации, технической модернизации) в качестве генподрядчика не менее </w:t>
            </w:r>
            <w:r w:rsidR="009C1E4D">
              <w:rPr>
                <w:sz w:val="22"/>
                <w:szCs w:val="22"/>
              </w:rPr>
              <w:t xml:space="preserve">одного </w:t>
            </w:r>
            <w:r w:rsidRPr="007A7C14">
              <w:rPr>
                <w:rStyle w:val="word-wrapper"/>
                <w:sz w:val="22"/>
                <w:szCs w:val="22"/>
                <w:shd w:val="clear" w:color="auto" w:fill="FFFFFF"/>
              </w:rPr>
              <w:t>технологическ</w:t>
            </w:r>
            <w:r w:rsidR="009C1E4D">
              <w:rPr>
                <w:rStyle w:val="word-wrapper"/>
                <w:sz w:val="22"/>
                <w:szCs w:val="22"/>
                <w:shd w:val="clear" w:color="auto" w:fill="FFFFFF"/>
              </w:rPr>
              <w:t>ого</w:t>
            </w:r>
            <w:r w:rsidRPr="007A7C14">
              <w:rPr>
                <w:rStyle w:val="word-wrapper"/>
                <w:sz w:val="22"/>
                <w:szCs w:val="22"/>
                <w:shd w:val="clear" w:color="auto" w:fill="FFFFFF"/>
              </w:rPr>
              <w:t xml:space="preserve"> объект</w:t>
            </w:r>
            <w:r w:rsidR="009C1E4D">
              <w:rPr>
                <w:rStyle w:val="word-wrapper"/>
                <w:sz w:val="22"/>
                <w:szCs w:val="22"/>
                <w:shd w:val="clear" w:color="auto" w:fill="FFFFFF"/>
              </w:rPr>
              <w:t>а промышленности</w:t>
            </w:r>
            <w:r w:rsidRPr="007A7C14">
              <w:rPr>
                <w:sz w:val="22"/>
                <w:szCs w:val="22"/>
              </w:rPr>
              <w:t>,  построенн</w:t>
            </w:r>
            <w:r w:rsidR="009C1E4D">
              <w:rPr>
                <w:sz w:val="22"/>
                <w:szCs w:val="22"/>
              </w:rPr>
              <w:t>ого</w:t>
            </w:r>
            <w:r w:rsidRPr="007A7C14">
              <w:rPr>
                <w:sz w:val="22"/>
                <w:szCs w:val="22"/>
              </w:rPr>
              <w:t xml:space="preserve"> за период с 201</w:t>
            </w:r>
            <w:r w:rsidR="009C1E4D">
              <w:rPr>
                <w:sz w:val="22"/>
                <w:szCs w:val="22"/>
              </w:rPr>
              <w:t>7</w:t>
            </w:r>
            <w:r w:rsidRPr="007A7C14">
              <w:rPr>
                <w:sz w:val="22"/>
                <w:szCs w:val="22"/>
              </w:rPr>
              <w:t xml:space="preserve"> года по настоящее время (</w:t>
            </w:r>
            <w:r w:rsidRPr="007A7C14">
              <w:rPr>
                <w:rStyle w:val="word-wrapper"/>
                <w:sz w:val="22"/>
                <w:szCs w:val="22"/>
                <w:shd w:val="clear" w:color="auto" w:fill="FFFFFF"/>
              </w:rPr>
              <w:t>технологические объекты промышленности - объекты промышленности, в том числе топливно-энергетического комплекса, на которых осуществляется технологический процесс переработки сырья и материалов, транспортировки и распределения готовой продукции)</w:t>
            </w:r>
            <w:r w:rsidRPr="007A7C14">
              <w:rPr>
                <w:sz w:val="22"/>
                <w:szCs w:val="22"/>
              </w:rPr>
              <w:t xml:space="preserve"> – предоставляются копии актов ввода объектов;</w:t>
            </w:r>
            <w:proofErr w:type="gramEnd"/>
          </w:p>
          <w:p w:rsidR="00617C23" w:rsidRPr="00886B3E" w:rsidRDefault="00617C23" w:rsidP="009C1E4D">
            <w:pPr>
              <w:widowControl w:val="0"/>
              <w:autoSpaceDE w:val="0"/>
              <w:autoSpaceDN w:val="0"/>
              <w:adjustRightInd w:val="0"/>
              <w:jc w:val="both"/>
            </w:pPr>
            <w:r w:rsidRPr="00886B3E">
              <w:rPr>
                <w:sz w:val="22"/>
                <w:szCs w:val="22"/>
              </w:rPr>
              <w:t xml:space="preserve"> 11.3 не менее 3-х отзывов заказчиков о качестве и соблюдении сроков выполнения работ, по объектам  возведения, реконструкции, модернизации или технической модернизации за подписью руководителя или главного инженера предприятия-заказчика за период с 201</w:t>
            </w:r>
            <w:r w:rsidR="009C1E4D">
              <w:rPr>
                <w:sz w:val="22"/>
                <w:szCs w:val="22"/>
              </w:rPr>
              <w:t>7</w:t>
            </w:r>
            <w:r w:rsidRPr="00886B3E">
              <w:rPr>
                <w:sz w:val="22"/>
                <w:szCs w:val="22"/>
              </w:rPr>
              <w:t xml:space="preserve"> года.</w:t>
            </w:r>
          </w:p>
        </w:tc>
      </w:tr>
      <w:tr w:rsidR="00617C23" w:rsidRPr="00886B3E" w:rsidTr="0088247E">
        <w:trPr>
          <w:trHeight w:val="518"/>
        </w:trPr>
        <w:tc>
          <w:tcPr>
            <w:tcW w:w="456" w:type="dxa"/>
            <w:vMerge w:val="restart"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886B3E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614" w:type="dxa"/>
            <w:vMerge w:val="restart"/>
          </w:tcPr>
          <w:p w:rsidR="00617C23" w:rsidRPr="00886B3E" w:rsidRDefault="00617C23" w:rsidP="00DC453C">
            <w:pPr>
              <w:widowControl w:val="0"/>
              <w:autoSpaceDE w:val="0"/>
              <w:autoSpaceDN w:val="0"/>
              <w:adjustRightInd w:val="0"/>
              <w:ind w:firstLine="253"/>
              <w:jc w:val="both"/>
            </w:pPr>
            <w:r w:rsidRPr="00886B3E">
              <w:rPr>
                <w:sz w:val="22"/>
                <w:szCs w:val="22"/>
              </w:rPr>
              <w:t>Критерии (с указанием удельного веса по каждому из них) и способ оценки и сравнения предложений участников процедуры закупки товаров (работ, услуг)</w:t>
            </w:r>
          </w:p>
        </w:tc>
        <w:tc>
          <w:tcPr>
            <w:tcW w:w="4501" w:type="dxa"/>
          </w:tcPr>
          <w:p w:rsidR="00617C23" w:rsidRPr="00886B3E" w:rsidRDefault="00617C23" w:rsidP="0088247E">
            <w:pPr>
              <w:pStyle w:val="12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>Цена конкурсного предложения. – 90 баллов</w:t>
            </w:r>
          </w:p>
          <w:p w:rsidR="00617C23" w:rsidRPr="00886B3E" w:rsidRDefault="00617C23" w:rsidP="0088247E">
            <w:pPr>
              <w:pStyle w:val="12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>Предложение с наименьшей ценой оценивается в 90 баллов.</w:t>
            </w:r>
          </w:p>
          <w:p w:rsidR="00617C23" w:rsidRPr="00886B3E" w:rsidRDefault="00617C23" w:rsidP="0088247E">
            <w:pPr>
              <w:pStyle w:val="12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>Предложения других участников оцениваются по формуле:</w:t>
            </w:r>
          </w:p>
          <w:p w:rsidR="00617C23" w:rsidRPr="00886B3E" w:rsidRDefault="00617C23" w:rsidP="0088247E">
            <w:pPr>
              <w:pStyle w:val="12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>оцениваемое предложение = 90 *цена (минимальная) /цена (оцениваемого предложения).</w:t>
            </w:r>
          </w:p>
          <w:p w:rsidR="00617C23" w:rsidRPr="00886B3E" w:rsidRDefault="00617C23" w:rsidP="0088247E">
            <w:pPr>
              <w:ind w:left="33"/>
              <w:jc w:val="both"/>
            </w:pPr>
            <w:r w:rsidRPr="00886B3E">
              <w:rPr>
                <w:sz w:val="22"/>
                <w:szCs w:val="22"/>
              </w:rPr>
              <w:t>Количество баллов по данному критерию округляется до двух знаков после запятой.</w:t>
            </w:r>
          </w:p>
        </w:tc>
      </w:tr>
      <w:tr w:rsidR="00617C23" w:rsidRPr="00886B3E" w:rsidTr="00DC453C">
        <w:trPr>
          <w:trHeight w:val="516"/>
        </w:trPr>
        <w:tc>
          <w:tcPr>
            <w:tcW w:w="456" w:type="dxa"/>
            <w:vMerge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4614" w:type="dxa"/>
            <w:vMerge/>
          </w:tcPr>
          <w:p w:rsidR="00617C23" w:rsidRPr="00886B3E" w:rsidRDefault="00617C23" w:rsidP="00DC453C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highlight w:val="yellow"/>
              </w:rPr>
            </w:pPr>
          </w:p>
        </w:tc>
        <w:tc>
          <w:tcPr>
            <w:tcW w:w="4501" w:type="dxa"/>
          </w:tcPr>
          <w:p w:rsidR="00617C23" w:rsidRPr="00886B3E" w:rsidRDefault="00617C23" w:rsidP="0088247E">
            <w:pPr>
              <w:pStyle w:val="12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 xml:space="preserve">Срок оплаты за выполненные работы (отсрочка платежа не менее </w:t>
            </w:r>
            <w:r>
              <w:rPr>
                <w:rFonts w:ascii="Times New Roman" w:hAnsi="Times New Roman"/>
              </w:rPr>
              <w:t>30 банковских дней).</w:t>
            </w:r>
          </w:p>
          <w:p w:rsidR="00617C23" w:rsidRPr="00886B3E" w:rsidRDefault="00617C23" w:rsidP="0088247E">
            <w:pPr>
              <w:pStyle w:val="12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>Предложение с наибольшим сроком отсрочки платежа за выполненные работы оценивается в 5 баллов</w:t>
            </w:r>
          </w:p>
          <w:p w:rsidR="00617C23" w:rsidRPr="00886B3E" w:rsidRDefault="00617C23" w:rsidP="0088247E">
            <w:pPr>
              <w:pStyle w:val="12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>Предложения других участников оцениваются по формуле:</w:t>
            </w:r>
          </w:p>
          <w:p w:rsidR="00617C23" w:rsidRPr="00886B3E" w:rsidRDefault="00617C23" w:rsidP="0088247E">
            <w:pPr>
              <w:pStyle w:val="12"/>
              <w:rPr>
                <w:rFonts w:ascii="Times New Roman" w:hAnsi="Times New Roman"/>
              </w:rPr>
            </w:pPr>
            <w:r w:rsidRPr="00886B3E">
              <w:rPr>
                <w:rFonts w:ascii="Times New Roman" w:hAnsi="Times New Roman"/>
              </w:rPr>
              <w:t xml:space="preserve">оцениваемое предложение = 5 *срок отсрочки платежа (оцениваемого предложения) /  срок отсрочки платежа </w:t>
            </w:r>
            <w:r w:rsidRPr="00886B3E">
              <w:rPr>
                <w:rFonts w:ascii="Times New Roman" w:hAnsi="Times New Roman"/>
              </w:rPr>
              <w:lastRenderedPageBreak/>
              <w:t>(максимальный).</w:t>
            </w:r>
          </w:p>
          <w:p w:rsidR="00617C23" w:rsidRPr="00886B3E" w:rsidRDefault="00617C23" w:rsidP="0088247E">
            <w:pPr>
              <w:ind w:left="33"/>
              <w:jc w:val="both"/>
            </w:pPr>
            <w:r w:rsidRPr="00886B3E">
              <w:rPr>
                <w:sz w:val="22"/>
                <w:szCs w:val="22"/>
              </w:rPr>
              <w:t>Количество баллов по данному критерию округляется до двух знаков после запятой.</w:t>
            </w:r>
          </w:p>
        </w:tc>
      </w:tr>
      <w:tr w:rsidR="00617C23" w:rsidRPr="00886B3E" w:rsidTr="00DC453C">
        <w:trPr>
          <w:trHeight w:val="516"/>
        </w:trPr>
        <w:tc>
          <w:tcPr>
            <w:tcW w:w="456" w:type="dxa"/>
            <w:vMerge/>
          </w:tcPr>
          <w:p w:rsidR="00617C23" w:rsidRPr="00886B3E" w:rsidRDefault="00617C23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4614" w:type="dxa"/>
            <w:vMerge/>
          </w:tcPr>
          <w:p w:rsidR="00617C23" w:rsidRPr="00886B3E" w:rsidRDefault="00617C23" w:rsidP="00DC453C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highlight w:val="yellow"/>
              </w:rPr>
            </w:pPr>
          </w:p>
        </w:tc>
        <w:tc>
          <w:tcPr>
            <w:tcW w:w="4501" w:type="dxa"/>
          </w:tcPr>
          <w:p w:rsidR="00617C23" w:rsidRPr="00886B3E" w:rsidRDefault="00617C23" w:rsidP="00704F72">
            <w:pPr>
              <w:ind w:left="33"/>
              <w:jc w:val="both"/>
            </w:pPr>
            <w:r w:rsidRPr="00886B3E">
              <w:rPr>
                <w:sz w:val="22"/>
                <w:szCs w:val="22"/>
              </w:rPr>
              <w:t>Выполнение работ без текущих и целевых авансов – 5 баллов.</w:t>
            </w:r>
          </w:p>
          <w:p w:rsidR="00617C23" w:rsidRPr="00886B3E" w:rsidRDefault="00617C23" w:rsidP="00704F72">
            <w:pPr>
              <w:ind w:left="33"/>
              <w:jc w:val="both"/>
            </w:pPr>
            <w:r w:rsidRPr="00886B3E">
              <w:rPr>
                <w:sz w:val="22"/>
                <w:szCs w:val="22"/>
              </w:rPr>
              <w:t>Выполнение работ с текущими и целевыми авансами – 0 баллов.</w:t>
            </w:r>
          </w:p>
        </w:tc>
      </w:tr>
      <w:tr w:rsidR="00617C23" w:rsidRPr="00886B3E" w:rsidTr="006B5DDD">
        <w:tc>
          <w:tcPr>
            <w:tcW w:w="456" w:type="dxa"/>
          </w:tcPr>
          <w:p w:rsidR="00617C23" w:rsidRPr="00886B3E" w:rsidRDefault="00617C23" w:rsidP="007723E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</w:pPr>
            <w:r w:rsidRPr="00886B3E">
              <w:rPr>
                <w:sz w:val="22"/>
                <w:szCs w:val="22"/>
              </w:rPr>
              <w:t>14</w:t>
            </w:r>
          </w:p>
        </w:tc>
        <w:tc>
          <w:tcPr>
            <w:tcW w:w="4614" w:type="dxa"/>
          </w:tcPr>
          <w:p w:rsidR="00617C23" w:rsidRPr="00886B3E" w:rsidRDefault="00617C23" w:rsidP="00CE6E3F">
            <w:pPr>
              <w:widowControl w:val="0"/>
              <w:autoSpaceDE w:val="0"/>
              <w:autoSpaceDN w:val="0"/>
              <w:adjustRightInd w:val="0"/>
              <w:ind w:firstLine="395"/>
              <w:rPr>
                <w:shd w:val="clear" w:color="auto" w:fill="FFFFFF"/>
              </w:rPr>
            </w:pPr>
            <w:r w:rsidRPr="00886B3E">
              <w:rPr>
                <w:sz w:val="22"/>
                <w:szCs w:val="22"/>
                <w:shd w:val="clear" w:color="auto" w:fill="FFFFFF"/>
              </w:rPr>
              <w:t>Прочие условия:</w:t>
            </w:r>
          </w:p>
        </w:tc>
        <w:tc>
          <w:tcPr>
            <w:tcW w:w="4501" w:type="dxa"/>
          </w:tcPr>
          <w:p w:rsidR="00617C23" w:rsidRDefault="00617C23" w:rsidP="00776F9C">
            <w:pPr>
              <w:pStyle w:val="p-normal"/>
              <w:shd w:val="clear" w:color="auto" w:fill="FFFFFF"/>
              <w:spacing w:before="0" w:beforeAutospacing="0" w:after="0" w:afterAutospacing="0"/>
              <w:jc w:val="both"/>
              <w:rPr>
                <w:rStyle w:val="h-normal"/>
              </w:rPr>
            </w:pPr>
            <w:r w:rsidRPr="00886B3E">
              <w:rPr>
                <w:color w:val="000000"/>
                <w:sz w:val="22"/>
                <w:szCs w:val="22"/>
              </w:rPr>
              <w:t xml:space="preserve">Ориентировочная стоимость закупки </w:t>
            </w:r>
            <w:r>
              <w:rPr>
                <w:color w:val="000000"/>
                <w:sz w:val="22"/>
                <w:szCs w:val="22"/>
              </w:rPr>
              <w:t>–</w:t>
            </w:r>
            <w:r w:rsidR="00DA519A">
              <w:rPr>
                <w:color w:val="000000"/>
                <w:sz w:val="22"/>
                <w:szCs w:val="22"/>
              </w:rPr>
              <w:t xml:space="preserve"> 8</w:t>
            </w:r>
            <w:r w:rsidR="00E17682">
              <w:rPr>
                <w:color w:val="000000"/>
                <w:sz w:val="22"/>
                <w:szCs w:val="22"/>
              </w:rPr>
              <w:t>30116,14</w:t>
            </w:r>
            <w:r w:rsidRPr="00886B3E">
              <w:rPr>
                <w:color w:val="000000"/>
                <w:sz w:val="22"/>
                <w:szCs w:val="22"/>
              </w:rPr>
              <w:t xml:space="preserve"> </w:t>
            </w:r>
            <w:r w:rsidRPr="00886B3E">
              <w:rPr>
                <w:rStyle w:val="h-normal"/>
                <w:sz w:val="22"/>
                <w:szCs w:val="22"/>
                <w:lang w:val="en-US"/>
              </w:rPr>
              <w:t>BYN</w:t>
            </w:r>
          </w:p>
          <w:p w:rsidR="00617C23" w:rsidRPr="00D921D6" w:rsidRDefault="00617C23" w:rsidP="00776F9C">
            <w:pPr>
              <w:pStyle w:val="p-normal"/>
              <w:shd w:val="clear" w:color="auto" w:fill="FFFFFF"/>
              <w:spacing w:before="0" w:beforeAutospacing="0" w:after="0" w:afterAutospacing="0"/>
              <w:jc w:val="both"/>
              <w:rPr>
                <w:rStyle w:val="h-normal"/>
              </w:rPr>
            </w:pPr>
            <w:r>
              <w:rPr>
                <w:rStyle w:val="h-normal"/>
                <w:sz w:val="22"/>
                <w:szCs w:val="22"/>
              </w:rPr>
              <w:t>Источник финансирования – собственные средства Заказчика</w:t>
            </w:r>
          </w:p>
        </w:tc>
      </w:tr>
    </w:tbl>
    <w:p w:rsidR="00617C23" w:rsidRPr="00B2345E" w:rsidRDefault="00617C23" w:rsidP="006C0AE8">
      <w:pPr>
        <w:jc w:val="center"/>
        <w:rPr>
          <w:sz w:val="22"/>
          <w:szCs w:val="22"/>
        </w:rPr>
      </w:pPr>
    </w:p>
    <w:p w:rsidR="00617C23" w:rsidRPr="00B2345E" w:rsidRDefault="00617C23" w:rsidP="007723EA">
      <w:pPr>
        <w:rPr>
          <w:sz w:val="22"/>
          <w:szCs w:val="22"/>
        </w:rPr>
      </w:pPr>
      <w:r w:rsidRPr="00B2345E">
        <w:rPr>
          <w:sz w:val="22"/>
          <w:szCs w:val="22"/>
        </w:rPr>
        <w:t>Приложения:</w:t>
      </w:r>
    </w:p>
    <w:p w:rsidR="00617C23" w:rsidRPr="00B2345E" w:rsidRDefault="009C1E4D" w:rsidP="007723EA">
      <w:pPr>
        <w:rPr>
          <w:sz w:val="22"/>
          <w:szCs w:val="22"/>
        </w:rPr>
      </w:pPr>
      <w:r>
        <w:rPr>
          <w:sz w:val="22"/>
          <w:szCs w:val="22"/>
        </w:rPr>
        <w:t>1</w:t>
      </w:r>
      <w:r w:rsidR="00617C23" w:rsidRPr="00B2345E">
        <w:rPr>
          <w:sz w:val="22"/>
          <w:szCs w:val="22"/>
        </w:rPr>
        <w:t>. Проект договора подряда.</w:t>
      </w:r>
    </w:p>
    <w:p w:rsidR="00617C23" w:rsidRPr="00B2345E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  <w:r w:rsidRPr="00B2345E">
        <w:rPr>
          <w:sz w:val="22"/>
          <w:szCs w:val="22"/>
        </w:rPr>
        <w:t>Начальник ОКС</w:t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r w:rsidRPr="00B2345E">
        <w:rPr>
          <w:sz w:val="22"/>
          <w:szCs w:val="22"/>
        </w:rPr>
        <w:tab/>
      </w:r>
      <w:proofErr w:type="spellStart"/>
      <w:r w:rsidRPr="00B2345E">
        <w:rPr>
          <w:sz w:val="22"/>
          <w:szCs w:val="22"/>
        </w:rPr>
        <w:t>С.А.Лис</w:t>
      </w:r>
      <w:proofErr w:type="spellEnd"/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617C23" w:rsidRDefault="00617C23" w:rsidP="007723EA">
      <w:pPr>
        <w:rPr>
          <w:sz w:val="22"/>
          <w:szCs w:val="22"/>
        </w:rPr>
      </w:pPr>
    </w:p>
    <w:p w:rsidR="009C1E4D" w:rsidRDefault="009C1E4D" w:rsidP="007723EA">
      <w:pPr>
        <w:rPr>
          <w:sz w:val="22"/>
          <w:szCs w:val="22"/>
        </w:rPr>
      </w:pPr>
    </w:p>
    <w:p w:rsidR="009C1E4D" w:rsidRDefault="009C1E4D" w:rsidP="007723EA">
      <w:pPr>
        <w:rPr>
          <w:sz w:val="22"/>
          <w:szCs w:val="22"/>
        </w:rPr>
      </w:pPr>
    </w:p>
    <w:p w:rsidR="009C1E4D" w:rsidRDefault="009C1E4D" w:rsidP="007723EA">
      <w:pPr>
        <w:rPr>
          <w:sz w:val="22"/>
          <w:szCs w:val="22"/>
        </w:rPr>
      </w:pPr>
    </w:p>
    <w:p w:rsidR="009C1E4D" w:rsidRDefault="009C1E4D" w:rsidP="007723EA">
      <w:pPr>
        <w:rPr>
          <w:sz w:val="22"/>
          <w:szCs w:val="22"/>
        </w:rPr>
      </w:pPr>
    </w:p>
    <w:p w:rsidR="009C1E4D" w:rsidRDefault="009C1E4D" w:rsidP="007723EA">
      <w:pPr>
        <w:rPr>
          <w:sz w:val="22"/>
          <w:szCs w:val="22"/>
        </w:rPr>
      </w:pPr>
    </w:p>
    <w:p w:rsidR="009C1E4D" w:rsidRDefault="009C1E4D" w:rsidP="007723EA">
      <w:pPr>
        <w:rPr>
          <w:sz w:val="22"/>
          <w:szCs w:val="22"/>
        </w:rPr>
      </w:pPr>
    </w:p>
    <w:p w:rsidR="009C1E4D" w:rsidRDefault="009C1E4D" w:rsidP="007723EA">
      <w:pPr>
        <w:rPr>
          <w:sz w:val="22"/>
          <w:szCs w:val="22"/>
        </w:rPr>
      </w:pPr>
    </w:p>
    <w:sectPr w:rsidR="009C1E4D" w:rsidSect="00B2345E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01077"/>
    <w:multiLevelType w:val="hybridMultilevel"/>
    <w:tmpl w:val="990A9CB4"/>
    <w:lvl w:ilvl="0" w:tplc="224AC510">
      <w:start w:val="1"/>
      <w:numFmt w:val="bullet"/>
      <w:lvlText w:val="-"/>
      <w:lvlJc w:val="left"/>
      <w:pPr>
        <w:ind w:left="502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DB14A8B"/>
    <w:multiLevelType w:val="hybridMultilevel"/>
    <w:tmpl w:val="BF64D7E0"/>
    <w:lvl w:ilvl="0" w:tplc="9372FCA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  <w:rPr>
        <w:rFonts w:cs="Times New Roman"/>
      </w:rPr>
    </w:lvl>
  </w:abstractNum>
  <w:abstractNum w:abstractNumId="2">
    <w:nsid w:val="20CC57F8"/>
    <w:multiLevelType w:val="hybridMultilevel"/>
    <w:tmpl w:val="F190C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190E1A8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ACC6EDC"/>
    <w:multiLevelType w:val="hybridMultilevel"/>
    <w:tmpl w:val="3BEE8922"/>
    <w:lvl w:ilvl="0" w:tplc="4C38805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7C116246"/>
    <w:multiLevelType w:val="hybridMultilevel"/>
    <w:tmpl w:val="BF64D7E0"/>
    <w:lvl w:ilvl="0" w:tplc="9372FCA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  <w:rPr>
        <w:rFonts w:cs="Times New Roman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0AE8"/>
    <w:rsid w:val="000172EB"/>
    <w:rsid w:val="000408B8"/>
    <w:rsid w:val="00042769"/>
    <w:rsid w:val="000429A7"/>
    <w:rsid w:val="00044A00"/>
    <w:rsid w:val="0006632E"/>
    <w:rsid w:val="0006658E"/>
    <w:rsid w:val="00070B8B"/>
    <w:rsid w:val="000C100E"/>
    <w:rsid w:val="000C2D21"/>
    <w:rsid w:val="000E14A4"/>
    <w:rsid w:val="000E44E6"/>
    <w:rsid w:val="001021E1"/>
    <w:rsid w:val="001031DB"/>
    <w:rsid w:val="001370DF"/>
    <w:rsid w:val="00141D0F"/>
    <w:rsid w:val="0019569B"/>
    <w:rsid w:val="001A0F05"/>
    <w:rsid w:val="001B046C"/>
    <w:rsid w:val="001C7AA2"/>
    <w:rsid w:val="00202734"/>
    <w:rsid w:val="0020524F"/>
    <w:rsid w:val="00207FC7"/>
    <w:rsid w:val="0021493D"/>
    <w:rsid w:val="002341F7"/>
    <w:rsid w:val="00246F80"/>
    <w:rsid w:val="00277BBD"/>
    <w:rsid w:val="002829C0"/>
    <w:rsid w:val="002A5E76"/>
    <w:rsid w:val="003077F3"/>
    <w:rsid w:val="00314E31"/>
    <w:rsid w:val="00335303"/>
    <w:rsid w:val="00340D04"/>
    <w:rsid w:val="00346C3A"/>
    <w:rsid w:val="00347CC9"/>
    <w:rsid w:val="003603F6"/>
    <w:rsid w:val="00373045"/>
    <w:rsid w:val="0037436D"/>
    <w:rsid w:val="00395770"/>
    <w:rsid w:val="003A64DE"/>
    <w:rsid w:val="003C4058"/>
    <w:rsid w:val="003C4C59"/>
    <w:rsid w:val="003F0137"/>
    <w:rsid w:val="004060F6"/>
    <w:rsid w:val="00406CF8"/>
    <w:rsid w:val="0042595C"/>
    <w:rsid w:val="00460609"/>
    <w:rsid w:val="00496B5E"/>
    <w:rsid w:val="004A4C16"/>
    <w:rsid w:val="004D223B"/>
    <w:rsid w:val="004F7034"/>
    <w:rsid w:val="00511C1D"/>
    <w:rsid w:val="0052383C"/>
    <w:rsid w:val="0059454E"/>
    <w:rsid w:val="00596C37"/>
    <w:rsid w:val="00617C23"/>
    <w:rsid w:val="00624B4B"/>
    <w:rsid w:val="0063283A"/>
    <w:rsid w:val="00653A9B"/>
    <w:rsid w:val="006715A3"/>
    <w:rsid w:val="00674A40"/>
    <w:rsid w:val="006961A8"/>
    <w:rsid w:val="006B5DDD"/>
    <w:rsid w:val="006C0AE8"/>
    <w:rsid w:val="006D2342"/>
    <w:rsid w:val="00704F72"/>
    <w:rsid w:val="00731CD1"/>
    <w:rsid w:val="007723EA"/>
    <w:rsid w:val="00776F9C"/>
    <w:rsid w:val="007A7C14"/>
    <w:rsid w:val="007D3EF4"/>
    <w:rsid w:val="007D447E"/>
    <w:rsid w:val="007E07A4"/>
    <w:rsid w:val="007E6B1A"/>
    <w:rsid w:val="00817171"/>
    <w:rsid w:val="0086536D"/>
    <w:rsid w:val="0088247E"/>
    <w:rsid w:val="00886B3E"/>
    <w:rsid w:val="00894332"/>
    <w:rsid w:val="008A52CC"/>
    <w:rsid w:val="008B5B3D"/>
    <w:rsid w:val="008B5EC0"/>
    <w:rsid w:val="008D0FBC"/>
    <w:rsid w:val="008E7D2D"/>
    <w:rsid w:val="009017CC"/>
    <w:rsid w:val="00912892"/>
    <w:rsid w:val="0091479D"/>
    <w:rsid w:val="00930C49"/>
    <w:rsid w:val="009477D0"/>
    <w:rsid w:val="009528D2"/>
    <w:rsid w:val="00977DD3"/>
    <w:rsid w:val="009C1E4D"/>
    <w:rsid w:val="009C47B2"/>
    <w:rsid w:val="009D7ED2"/>
    <w:rsid w:val="00A1545A"/>
    <w:rsid w:val="00A544AC"/>
    <w:rsid w:val="00A6561B"/>
    <w:rsid w:val="00AC0D9D"/>
    <w:rsid w:val="00AD155A"/>
    <w:rsid w:val="00AD536E"/>
    <w:rsid w:val="00AF1692"/>
    <w:rsid w:val="00B17FD2"/>
    <w:rsid w:val="00B2345E"/>
    <w:rsid w:val="00B42974"/>
    <w:rsid w:val="00B61B94"/>
    <w:rsid w:val="00B83DF4"/>
    <w:rsid w:val="00BA3841"/>
    <w:rsid w:val="00BB0508"/>
    <w:rsid w:val="00BC60FA"/>
    <w:rsid w:val="00BF09DE"/>
    <w:rsid w:val="00C370D8"/>
    <w:rsid w:val="00C548A6"/>
    <w:rsid w:val="00C74A08"/>
    <w:rsid w:val="00C870B7"/>
    <w:rsid w:val="00C87816"/>
    <w:rsid w:val="00C901AE"/>
    <w:rsid w:val="00C95717"/>
    <w:rsid w:val="00CB6A1D"/>
    <w:rsid w:val="00CE6E3F"/>
    <w:rsid w:val="00D139F7"/>
    <w:rsid w:val="00D32CCA"/>
    <w:rsid w:val="00D54B81"/>
    <w:rsid w:val="00D62889"/>
    <w:rsid w:val="00D72BFA"/>
    <w:rsid w:val="00D82768"/>
    <w:rsid w:val="00D86368"/>
    <w:rsid w:val="00D921D6"/>
    <w:rsid w:val="00DA519A"/>
    <w:rsid w:val="00DB46F0"/>
    <w:rsid w:val="00DB605A"/>
    <w:rsid w:val="00DC39A8"/>
    <w:rsid w:val="00DC453C"/>
    <w:rsid w:val="00DE7099"/>
    <w:rsid w:val="00E04521"/>
    <w:rsid w:val="00E10718"/>
    <w:rsid w:val="00E17682"/>
    <w:rsid w:val="00E20ACC"/>
    <w:rsid w:val="00E20E7F"/>
    <w:rsid w:val="00E37A42"/>
    <w:rsid w:val="00E574FC"/>
    <w:rsid w:val="00EF03FF"/>
    <w:rsid w:val="00EF6F5C"/>
    <w:rsid w:val="00EF7714"/>
    <w:rsid w:val="00F15D75"/>
    <w:rsid w:val="00F167C9"/>
    <w:rsid w:val="00F304B1"/>
    <w:rsid w:val="00F36670"/>
    <w:rsid w:val="00F50796"/>
    <w:rsid w:val="00F71AEB"/>
    <w:rsid w:val="00F8495A"/>
    <w:rsid w:val="00F917CA"/>
    <w:rsid w:val="00FB657D"/>
    <w:rsid w:val="00FC77E5"/>
    <w:rsid w:val="00FD3872"/>
    <w:rsid w:val="00FF578F"/>
    <w:rsid w:val="00FF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endnote tex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AE8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Раздел"/>
    <w:basedOn w:val="a"/>
    <w:next w:val="a"/>
    <w:link w:val="10"/>
    <w:uiPriority w:val="99"/>
    <w:qFormat/>
    <w:rsid w:val="00D82768"/>
    <w:pPr>
      <w:keepNext/>
      <w:spacing w:before="240" w:after="60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8276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82768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link w:val="1"/>
    <w:uiPriority w:val="99"/>
    <w:locked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D8276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D82768"/>
    <w:rPr>
      <w:rFonts w:ascii="Cambria" w:hAnsi="Cambria" w:cs="Times New Roman"/>
      <w:b/>
      <w:bCs/>
      <w:color w:val="4F81BD"/>
    </w:rPr>
  </w:style>
  <w:style w:type="paragraph" w:styleId="a3">
    <w:name w:val="Title"/>
    <w:basedOn w:val="a"/>
    <w:next w:val="a"/>
    <w:link w:val="a4"/>
    <w:uiPriority w:val="99"/>
    <w:qFormat/>
    <w:rsid w:val="00D82768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link w:val="a3"/>
    <w:uiPriority w:val="99"/>
    <w:locked/>
    <w:rsid w:val="00D82768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5">
    <w:name w:val="No Spacing"/>
    <w:uiPriority w:val="99"/>
    <w:qFormat/>
    <w:rsid w:val="00D82768"/>
    <w:rPr>
      <w:sz w:val="22"/>
      <w:szCs w:val="22"/>
      <w:lang w:eastAsia="en-US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</w:style>
  <w:style w:type="paragraph" w:customStyle="1" w:styleId="ConsPlusNormal">
    <w:name w:val="ConsPlusNormal"/>
    <w:uiPriority w:val="99"/>
    <w:rsid w:val="006C0AE8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styleId="a7">
    <w:name w:val="Body Text Indent"/>
    <w:basedOn w:val="a"/>
    <w:link w:val="a8"/>
    <w:uiPriority w:val="99"/>
    <w:rsid w:val="006C0AE8"/>
    <w:pPr>
      <w:ind w:firstLine="708"/>
      <w:jc w:val="both"/>
    </w:pPr>
    <w:rPr>
      <w:sz w:val="30"/>
      <w:szCs w:val="26"/>
    </w:rPr>
  </w:style>
  <w:style w:type="character" w:customStyle="1" w:styleId="a8">
    <w:name w:val="Основной текст с отступом Знак"/>
    <w:link w:val="a7"/>
    <w:uiPriority w:val="99"/>
    <w:locked/>
    <w:rsid w:val="006C0AE8"/>
    <w:rPr>
      <w:rFonts w:ascii="Times New Roman" w:hAnsi="Times New Roman" w:cs="Times New Roman"/>
      <w:sz w:val="26"/>
      <w:szCs w:val="26"/>
      <w:lang w:eastAsia="ru-RU"/>
    </w:rPr>
  </w:style>
  <w:style w:type="paragraph" w:styleId="a9">
    <w:name w:val="endnote text"/>
    <w:basedOn w:val="a"/>
    <w:link w:val="aa"/>
    <w:uiPriority w:val="99"/>
    <w:semiHidden/>
    <w:rsid w:val="006C0AE8"/>
    <w:rPr>
      <w:sz w:val="20"/>
      <w:szCs w:val="20"/>
    </w:rPr>
  </w:style>
  <w:style w:type="character" w:customStyle="1" w:styleId="aa">
    <w:name w:val="Текст концевой сноски Знак"/>
    <w:link w:val="a9"/>
    <w:uiPriority w:val="99"/>
    <w:semiHidden/>
    <w:locked/>
    <w:rsid w:val="006C0AE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p-normal">
    <w:name w:val="p-normal"/>
    <w:basedOn w:val="a"/>
    <w:uiPriority w:val="99"/>
    <w:rsid w:val="00AF1692"/>
    <w:pPr>
      <w:spacing w:before="100" w:beforeAutospacing="1" w:after="100" w:afterAutospacing="1"/>
    </w:pPr>
  </w:style>
  <w:style w:type="character" w:customStyle="1" w:styleId="h-normal">
    <w:name w:val="h-normal"/>
    <w:uiPriority w:val="99"/>
    <w:rsid w:val="00AF1692"/>
    <w:rPr>
      <w:rFonts w:cs="Times New Roman"/>
    </w:rPr>
  </w:style>
  <w:style w:type="character" w:customStyle="1" w:styleId="colorff00ff">
    <w:name w:val="color__ff00ff"/>
    <w:uiPriority w:val="99"/>
    <w:rsid w:val="00AF1692"/>
    <w:rPr>
      <w:rFonts w:cs="Times New Roman"/>
    </w:rPr>
  </w:style>
  <w:style w:type="character" w:customStyle="1" w:styleId="fake-non-breaking-space">
    <w:name w:val="fake-non-breaking-space"/>
    <w:uiPriority w:val="99"/>
    <w:rsid w:val="00AF1692"/>
    <w:rPr>
      <w:rFonts w:cs="Times New Roman"/>
    </w:rPr>
  </w:style>
  <w:style w:type="character" w:styleId="ab">
    <w:name w:val="Hyperlink"/>
    <w:uiPriority w:val="99"/>
    <w:rsid w:val="00B61B94"/>
    <w:rPr>
      <w:rFonts w:cs="Times New Roman"/>
      <w:color w:val="0000FF"/>
      <w:u w:val="single"/>
    </w:rPr>
  </w:style>
  <w:style w:type="paragraph" w:customStyle="1" w:styleId="Style7">
    <w:name w:val="Style7"/>
    <w:basedOn w:val="a"/>
    <w:uiPriority w:val="99"/>
    <w:rsid w:val="00C87816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paragraph" w:styleId="ac">
    <w:name w:val="footer"/>
    <w:basedOn w:val="a"/>
    <w:link w:val="ad"/>
    <w:uiPriority w:val="99"/>
    <w:rsid w:val="0059454E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d">
    <w:name w:val="Нижний колонтитул Знак"/>
    <w:link w:val="ac"/>
    <w:uiPriority w:val="99"/>
    <w:locked/>
    <w:rsid w:val="0059454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rsid w:val="00704F72"/>
    <w:pPr>
      <w:ind w:left="720"/>
      <w:contextualSpacing/>
    </w:pPr>
    <w:rPr>
      <w:rFonts w:eastAsia="Calibri"/>
      <w:sz w:val="28"/>
      <w:szCs w:val="28"/>
    </w:rPr>
  </w:style>
  <w:style w:type="character" w:customStyle="1" w:styleId="21">
    <w:name w:val="Основной текст (2)_"/>
    <w:link w:val="22"/>
    <w:uiPriority w:val="99"/>
    <w:locked/>
    <w:rsid w:val="008B5B3D"/>
    <w:rPr>
      <w:rFonts w:cs="Times New Roman"/>
      <w:sz w:val="26"/>
      <w:szCs w:val="26"/>
      <w:shd w:val="clear" w:color="auto" w:fill="FFFFFF"/>
      <w:lang w:bidi="ar-SA"/>
    </w:rPr>
  </w:style>
  <w:style w:type="paragraph" w:customStyle="1" w:styleId="22">
    <w:name w:val="Основной текст (2)"/>
    <w:basedOn w:val="a"/>
    <w:link w:val="21"/>
    <w:uiPriority w:val="99"/>
    <w:rsid w:val="008B5B3D"/>
    <w:pPr>
      <w:widowControl w:val="0"/>
      <w:shd w:val="clear" w:color="auto" w:fill="FFFFFF"/>
      <w:spacing w:after="120" w:line="240" w:lineRule="atLeast"/>
      <w:jc w:val="center"/>
    </w:pPr>
    <w:rPr>
      <w:rFonts w:eastAsia="Calibri"/>
      <w:noProof/>
      <w:sz w:val="26"/>
      <w:szCs w:val="26"/>
      <w:shd w:val="clear" w:color="auto" w:fill="FFFFFF"/>
    </w:rPr>
  </w:style>
  <w:style w:type="paragraph" w:customStyle="1" w:styleId="12">
    <w:name w:val="Без интервала1"/>
    <w:uiPriority w:val="99"/>
    <w:rsid w:val="0088247E"/>
    <w:rPr>
      <w:rFonts w:eastAsia="Times New Roman"/>
      <w:sz w:val="22"/>
      <w:szCs w:val="22"/>
      <w:lang w:eastAsia="en-US"/>
    </w:rPr>
  </w:style>
  <w:style w:type="character" w:customStyle="1" w:styleId="word-wrapper">
    <w:name w:val="word-wrapper"/>
    <w:uiPriority w:val="99"/>
    <w:rsid w:val="007A7C1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70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0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4</Pages>
  <Words>1133</Words>
  <Characters>6460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Novichenok-A</dc:creator>
  <cp:keywords/>
  <dc:description/>
  <cp:lastModifiedBy>Хомич Екатерина Александровна</cp:lastModifiedBy>
  <cp:revision>28</cp:revision>
  <cp:lastPrinted>2022-05-24T05:00:00Z</cp:lastPrinted>
  <dcterms:created xsi:type="dcterms:W3CDTF">2021-07-15T09:04:00Z</dcterms:created>
  <dcterms:modified xsi:type="dcterms:W3CDTF">2022-05-24T05:01:00Z</dcterms:modified>
</cp:coreProperties>
</file>